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7" w:rsidRPr="00DE4087" w:rsidRDefault="00656DD7" w:rsidP="00656DD7">
      <w:pPr>
        <w:jc w:val="center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>
            <wp:extent cx="600075" cy="695325"/>
            <wp:effectExtent l="19050" t="0" r="9525" b="0"/>
            <wp:docPr id="1" name="Рисунок 3" descr="Описание: Описание: Описание: Описание: Герб КМР ч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КМР ч.б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sz w:val="28"/>
          <w:szCs w:val="28"/>
        </w:rPr>
        <w:t xml:space="preserve">   </w:t>
      </w:r>
      <w:r w:rsidRPr="00656DD7">
        <w:rPr>
          <w:rFonts w:ascii="Times New Roman" w:hAnsi="Times New Roman" w:cs="Times New Roman"/>
          <w:b/>
          <w:sz w:val="28"/>
          <w:szCs w:val="28"/>
        </w:rPr>
        <w:t>УПРАВЛЕНИЕ ОБРАЗОВАНИЕМ</w:t>
      </w:r>
    </w:p>
    <w:p w:rsidR="00656DD7" w:rsidRPr="00656DD7" w:rsidRDefault="00656DD7" w:rsidP="00656DD7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656DD7">
        <w:rPr>
          <w:rFonts w:ascii="Times New Roman" w:hAnsi="Times New Roman"/>
          <w:sz w:val="28"/>
          <w:szCs w:val="28"/>
        </w:rPr>
        <w:t xml:space="preserve">АДМИНИСТРАЦИИ КРАСНОАРМЕЙСКОГО  </w:t>
      </w:r>
    </w:p>
    <w:p w:rsidR="00656DD7" w:rsidRPr="00656DD7" w:rsidRDefault="00656DD7" w:rsidP="00656DD7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656DD7">
        <w:rPr>
          <w:rFonts w:ascii="Times New Roman" w:hAnsi="Times New Roman"/>
          <w:sz w:val="28"/>
          <w:szCs w:val="28"/>
        </w:rPr>
        <w:t>МУНИЦИПАЛЬНОГО РАЙОНА ПРИМОРСКОГО КРАЯ</w:t>
      </w:r>
    </w:p>
    <w:p w:rsidR="00656DD7" w:rsidRPr="00656DD7" w:rsidRDefault="00656DD7" w:rsidP="00656DD7">
      <w:pPr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rPr>
          <w:sz w:val="28"/>
          <w:szCs w:val="28"/>
        </w:rPr>
      </w:pPr>
    </w:p>
    <w:p w:rsidR="00656DD7" w:rsidRDefault="00DD01FA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656DD7" w:rsidRPr="00656D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656DD7" w:rsidRPr="00656DD7">
        <w:rPr>
          <w:rFonts w:ascii="Times New Roman" w:hAnsi="Times New Roman" w:cs="Times New Roman"/>
          <w:b/>
          <w:sz w:val="28"/>
          <w:szCs w:val="28"/>
          <w:u w:val="single"/>
        </w:rPr>
        <w:t>бря 201</w:t>
      </w:r>
      <w:r w:rsidR="00B50D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56DD7" w:rsidRPr="00656DD7">
        <w:rPr>
          <w:rFonts w:ascii="Times New Roman" w:hAnsi="Times New Roman" w:cs="Times New Roman"/>
          <w:b/>
          <w:sz w:val="28"/>
          <w:szCs w:val="28"/>
        </w:rPr>
        <w:t xml:space="preserve">                 с. Новопокровка          </w:t>
      </w:r>
      <w:r w:rsidR="00511F0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56DD7" w:rsidRPr="00656DD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D518D">
        <w:rPr>
          <w:rFonts w:ascii="Times New Roman" w:hAnsi="Times New Roman" w:cs="Times New Roman"/>
          <w:b/>
          <w:sz w:val="28"/>
          <w:szCs w:val="28"/>
        </w:rPr>
        <w:t xml:space="preserve"> 265</w:t>
      </w:r>
      <w:r w:rsidR="00511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6DD7" w:rsidRPr="00656DD7" w:rsidRDefault="00656DD7" w:rsidP="00656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 xml:space="preserve">«О проведении муниципального этапа всероссийской олимпиады школьников Красноармейского муниципального района </w:t>
      </w: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в 201</w:t>
      </w:r>
      <w:r w:rsidR="00B50D28">
        <w:rPr>
          <w:rFonts w:ascii="Times New Roman" w:hAnsi="Times New Roman" w:cs="Times New Roman"/>
          <w:b/>
          <w:sz w:val="28"/>
          <w:szCs w:val="28"/>
        </w:rPr>
        <w:t>9</w:t>
      </w:r>
      <w:r w:rsidRPr="00656DD7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B50D28">
        <w:rPr>
          <w:rFonts w:ascii="Times New Roman" w:hAnsi="Times New Roman" w:cs="Times New Roman"/>
          <w:b/>
          <w:sz w:val="28"/>
          <w:szCs w:val="28"/>
        </w:rPr>
        <w:t>20</w:t>
      </w:r>
      <w:r w:rsidRPr="00656DD7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656DD7" w:rsidRPr="00656DD7" w:rsidRDefault="00656DD7" w:rsidP="00656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7" w:rsidRPr="00656DD7" w:rsidRDefault="00656DD7" w:rsidP="00656DD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 г. № 1252 (зарегистрирован Министерством юстиции Российской Федерации 21 января 2014 г., регистрационный № 31060), приказа департамента образования и науки Приморского края от </w:t>
      </w:r>
      <w:r w:rsidR="00B50D28" w:rsidRPr="00B50D28">
        <w:rPr>
          <w:rFonts w:ascii="Times New Roman" w:hAnsi="Times New Roman" w:cs="Times New Roman"/>
          <w:sz w:val="28"/>
          <w:szCs w:val="28"/>
        </w:rPr>
        <w:t>12.09</w:t>
      </w:r>
      <w:r w:rsidRPr="00B50D28">
        <w:rPr>
          <w:rFonts w:ascii="Times New Roman" w:hAnsi="Times New Roman" w:cs="Times New Roman"/>
          <w:sz w:val="28"/>
          <w:szCs w:val="28"/>
        </w:rPr>
        <w:t>.201</w:t>
      </w:r>
      <w:r w:rsidR="00B50D28" w:rsidRPr="00B50D28">
        <w:rPr>
          <w:rFonts w:ascii="Times New Roman" w:hAnsi="Times New Roman" w:cs="Times New Roman"/>
          <w:sz w:val="28"/>
          <w:szCs w:val="28"/>
        </w:rPr>
        <w:t>9</w:t>
      </w:r>
      <w:r w:rsidRPr="00B50D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0D28" w:rsidRPr="00B50D28">
        <w:rPr>
          <w:rFonts w:ascii="Times New Roman" w:hAnsi="Times New Roman" w:cs="Times New Roman"/>
          <w:sz w:val="28"/>
          <w:szCs w:val="28"/>
        </w:rPr>
        <w:t>1299-а</w:t>
      </w:r>
      <w:r w:rsidRPr="00656DD7">
        <w:rPr>
          <w:rFonts w:ascii="Times New Roman" w:hAnsi="Times New Roman" w:cs="Times New Roman"/>
          <w:sz w:val="28"/>
          <w:szCs w:val="28"/>
        </w:rPr>
        <w:t xml:space="preserve">  «О проведении всероссийской олимпиады шко</w:t>
      </w:r>
      <w:r w:rsidR="00B50D28">
        <w:rPr>
          <w:rFonts w:ascii="Times New Roman" w:hAnsi="Times New Roman" w:cs="Times New Roman"/>
          <w:sz w:val="28"/>
          <w:szCs w:val="28"/>
        </w:rPr>
        <w:t>льников в Приморском крае в 2019</w:t>
      </w:r>
      <w:r w:rsidRPr="00656DD7">
        <w:rPr>
          <w:rFonts w:ascii="Times New Roman" w:hAnsi="Times New Roman" w:cs="Times New Roman"/>
          <w:sz w:val="28"/>
          <w:szCs w:val="28"/>
        </w:rPr>
        <w:t>-20</w:t>
      </w:r>
      <w:r w:rsidR="00B50D28">
        <w:rPr>
          <w:rFonts w:ascii="Times New Roman" w:hAnsi="Times New Roman" w:cs="Times New Roman"/>
          <w:sz w:val="28"/>
          <w:szCs w:val="28"/>
        </w:rPr>
        <w:t>20</w:t>
      </w:r>
      <w:r w:rsidRPr="00656DD7">
        <w:rPr>
          <w:rFonts w:ascii="Times New Roman" w:hAnsi="Times New Roman" w:cs="Times New Roman"/>
          <w:sz w:val="28"/>
          <w:szCs w:val="28"/>
        </w:rPr>
        <w:t xml:space="preserve"> учебном году» в целях дальнейшего совершенствования организационно-методического обеспечения подготовки и проведения школьного, муниципального, регионального этапов всероссийской олимпиады школьников, повышения качества результатов участия обучающихся Красноармейского муниципального района во всероссийской олимпиаде школьников, развития интеллектуальных, творческих способностей учащихся</w:t>
      </w:r>
    </w:p>
    <w:p w:rsidR="00656DD7" w:rsidRPr="00656DD7" w:rsidRDefault="00656DD7" w:rsidP="00656DD7">
      <w:pPr>
        <w:tabs>
          <w:tab w:val="left" w:pos="5220"/>
          <w:tab w:val="left" w:pos="9637"/>
        </w:tabs>
        <w:spacing w:before="240" w:after="3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846EC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1. Провести муниципальный этап всероссий</w:t>
      </w:r>
      <w:r w:rsidR="00B50D28">
        <w:rPr>
          <w:rFonts w:ascii="Times New Roman" w:hAnsi="Times New Roman" w:cs="Times New Roman"/>
          <w:sz w:val="28"/>
          <w:szCs w:val="28"/>
        </w:rPr>
        <w:t>ской олимпиады школьников в 2019</w:t>
      </w:r>
      <w:r w:rsidRPr="00656DD7">
        <w:rPr>
          <w:rFonts w:ascii="Times New Roman" w:hAnsi="Times New Roman" w:cs="Times New Roman"/>
          <w:sz w:val="28"/>
          <w:szCs w:val="28"/>
        </w:rPr>
        <w:t>-20</w:t>
      </w:r>
      <w:r w:rsidR="00B50D28">
        <w:rPr>
          <w:rFonts w:ascii="Times New Roman" w:hAnsi="Times New Roman" w:cs="Times New Roman"/>
          <w:sz w:val="28"/>
          <w:szCs w:val="28"/>
        </w:rPr>
        <w:t>20</w:t>
      </w:r>
      <w:r w:rsidRPr="00656DD7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со сроками, установленными </w:t>
      </w:r>
    </w:p>
    <w:p w:rsidR="00D846EC" w:rsidRDefault="00D846EC" w:rsidP="00D846EC">
      <w:pPr>
        <w:tabs>
          <w:tab w:val="left" w:pos="9356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Default="00656DD7" w:rsidP="00D846EC">
      <w:pPr>
        <w:tabs>
          <w:tab w:val="left" w:pos="9356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департаментом образования и науки Приморского края, с 0</w:t>
      </w:r>
      <w:r w:rsidR="00B50D28">
        <w:rPr>
          <w:rFonts w:ascii="Times New Roman" w:hAnsi="Times New Roman" w:cs="Times New Roman"/>
          <w:sz w:val="28"/>
          <w:szCs w:val="28"/>
        </w:rPr>
        <w:t>6</w:t>
      </w:r>
      <w:r w:rsidRPr="00656D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50D28">
        <w:rPr>
          <w:rFonts w:ascii="Times New Roman" w:hAnsi="Times New Roman" w:cs="Times New Roman"/>
          <w:sz w:val="28"/>
          <w:szCs w:val="28"/>
        </w:rPr>
        <w:t>9</w:t>
      </w:r>
      <w:r w:rsidRPr="00656DD7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B50D28">
        <w:rPr>
          <w:rFonts w:ascii="Times New Roman" w:hAnsi="Times New Roman" w:cs="Times New Roman"/>
          <w:sz w:val="28"/>
          <w:szCs w:val="28"/>
        </w:rPr>
        <w:t>5</w:t>
      </w:r>
      <w:r w:rsidRPr="00656DD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50D28">
        <w:rPr>
          <w:rFonts w:ascii="Times New Roman" w:hAnsi="Times New Roman" w:cs="Times New Roman"/>
          <w:sz w:val="28"/>
          <w:szCs w:val="28"/>
        </w:rPr>
        <w:t>9</w:t>
      </w:r>
      <w:r w:rsidRPr="00656DD7">
        <w:rPr>
          <w:rFonts w:ascii="Times New Roman" w:hAnsi="Times New Roman" w:cs="Times New Roman"/>
          <w:sz w:val="28"/>
          <w:szCs w:val="28"/>
        </w:rPr>
        <w:t xml:space="preserve"> г. среди школьников 9-11 классов – победителей школьного этапа олимпиад. 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2. Создать для организации и проведения муниципального этапа олимпиады школьников: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2.1 муниципальный оргкомитет, председателем назначить главного специалиста управления образованием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Плясенко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Т.В. (Приложение 1);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2.2 муниципальные предметные комиссии, председателем назначить заведующего методическим кабинетом управления образованием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Ляжко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Е.М. (Приложение 2);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2.3 муниципальное жюри, председателем назначить методиста управления образованием Карабанову Н.Л</w:t>
      </w:r>
      <w:r w:rsidRPr="00656DD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56DD7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2.4 Председателям: муниципального оргкомитета, муниципальной предметной комиссии, муниципального жюри организовать работу по подготовке и проведению муниципального этапа олимпиад в соответствии с утвержденным Порядком проведения всероссийской олимпиады школьников.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3. Создать пункты проведения муниципального этапа олимпиад в следующих общеобразовательных организациях: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МБОУ «СОШ № 11» с. Рощино - 0</w:t>
      </w:r>
      <w:r w:rsidR="00B50D28">
        <w:rPr>
          <w:rFonts w:ascii="Times New Roman" w:hAnsi="Times New Roman" w:cs="Times New Roman"/>
          <w:sz w:val="28"/>
          <w:szCs w:val="28"/>
        </w:rPr>
        <w:t>6</w:t>
      </w:r>
      <w:r w:rsidRPr="00656DD7">
        <w:rPr>
          <w:rFonts w:ascii="Times New Roman" w:hAnsi="Times New Roman" w:cs="Times New Roman"/>
          <w:sz w:val="28"/>
          <w:szCs w:val="28"/>
        </w:rPr>
        <w:t>.11.- литература (</w:t>
      </w:r>
      <w:r w:rsidR="00B50D28">
        <w:rPr>
          <w:rFonts w:ascii="Times New Roman" w:hAnsi="Times New Roman" w:cs="Times New Roman"/>
          <w:sz w:val="28"/>
          <w:szCs w:val="28"/>
        </w:rPr>
        <w:t>среда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МБО</w:t>
      </w:r>
      <w:r w:rsidR="00B50D28"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 w:rsidR="00B50D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50D28">
        <w:rPr>
          <w:rFonts w:ascii="Times New Roman" w:hAnsi="Times New Roman" w:cs="Times New Roman"/>
          <w:sz w:val="28"/>
          <w:szCs w:val="28"/>
        </w:rPr>
        <w:t>овопокровка – 07</w:t>
      </w:r>
      <w:r w:rsidRPr="00656DD7">
        <w:rPr>
          <w:rFonts w:ascii="Times New Roman" w:hAnsi="Times New Roman" w:cs="Times New Roman"/>
          <w:sz w:val="28"/>
          <w:szCs w:val="28"/>
        </w:rPr>
        <w:t>.11. - математика (</w:t>
      </w:r>
      <w:r w:rsidR="00B50D28">
        <w:rPr>
          <w:rFonts w:ascii="Times New Roman" w:hAnsi="Times New Roman" w:cs="Times New Roman"/>
          <w:sz w:val="28"/>
          <w:szCs w:val="28"/>
        </w:rPr>
        <w:t>четверг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 w:rsidR="00B50D28">
        <w:rPr>
          <w:rFonts w:ascii="Times New Roman" w:hAnsi="Times New Roman" w:cs="Times New Roman"/>
          <w:sz w:val="28"/>
          <w:szCs w:val="28"/>
        </w:rPr>
        <w:t>КОУ «СОШ № 24» с</w:t>
      </w:r>
      <w:proofErr w:type="gramStart"/>
      <w:r w:rsidR="00B50D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0D28">
        <w:rPr>
          <w:rFonts w:ascii="Times New Roman" w:hAnsi="Times New Roman" w:cs="Times New Roman"/>
          <w:sz w:val="28"/>
          <w:szCs w:val="28"/>
        </w:rPr>
        <w:t>огуславец - 08</w:t>
      </w:r>
      <w:r w:rsidRPr="00656DD7">
        <w:rPr>
          <w:rFonts w:ascii="Times New Roman" w:hAnsi="Times New Roman" w:cs="Times New Roman"/>
          <w:sz w:val="28"/>
          <w:szCs w:val="28"/>
        </w:rPr>
        <w:t>.11. - право (</w:t>
      </w:r>
      <w:r w:rsidR="00B50D28">
        <w:rPr>
          <w:rFonts w:ascii="Times New Roman" w:hAnsi="Times New Roman" w:cs="Times New Roman"/>
          <w:sz w:val="28"/>
          <w:szCs w:val="28"/>
        </w:rPr>
        <w:t>пятница</w:t>
      </w:r>
      <w:r w:rsidRPr="00656DD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6DD7" w:rsidRPr="00656DD7" w:rsidRDefault="00D846EC" w:rsidP="00656DD7">
      <w:pPr>
        <w:tabs>
          <w:tab w:val="left" w:pos="9356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D28">
        <w:rPr>
          <w:rFonts w:ascii="Times New Roman" w:hAnsi="Times New Roman" w:cs="Times New Roman"/>
          <w:sz w:val="28"/>
          <w:szCs w:val="28"/>
        </w:rPr>
        <w:t>МБОУ «СОШ № 11» с</w:t>
      </w:r>
      <w:proofErr w:type="gramStart"/>
      <w:r w:rsidR="00B50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0D28">
        <w:rPr>
          <w:rFonts w:ascii="Times New Roman" w:hAnsi="Times New Roman" w:cs="Times New Roman"/>
          <w:sz w:val="28"/>
          <w:szCs w:val="28"/>
        </w:rPr>
        <w:t>ощино – 11</w:t>
      </w:r>
      <w:r w:rsidR="00656DD7" w:rsidRPr="00656DD7">
        <w:rPr>
          <w:rFonts w:ascii="Times New Roman" w:hAnsi="Times New Roman" w:cs="Times New Roman"/>
          <w:sz w:val="28"/>
          <w:szCs w:val="28"/>
        </w:rPr>
        <w:t>.11. – английский язык (</w:t>
      </w:r>
      <w:r w:rsidR="00B50D28">
        <w:rPr>
          <w:rFonts w:ascii="Times New Roman" w:hAnsi="Times New Roman" w:cs="Times New Roman"/>
          <w:sz w:val="28"/>
          <w:szCs w:val="28"/>
        </w:rPr>
        <w:t>понедельник</w:t>
      </w:r>
      <w:r w:rsidR="00656DD7"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217324">
        <w:rPr>
          <w:rFonts w:ascii="Times New Roman" w:hAnsi="Times New Roman" w:cs="Times New Roman"/>
          <w:sz w:val="28"/>
          <w:szCs w:val="28"/>
        </w:rPr>
        <w:t>10» с</w:t>
      </w:r>
      <w:proofErr w:type="gramStart"/>
      <w:r w:rsidR="002173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17324">
        <w:rPr>
          <w:rFonts w:ascii="Times New Roman" w:hAnsi="Times New Roman" w:cs="Times New Roman"/>
          <w:sz w:val="28"/>
          <w:szCs w:val="28"/>
        </w:rPr>
        <w:t>овопокровка – 12</w:t>
      </w:r>
      <w:r w:rsidRPr="00656DD7">
        <w:rPr>
          <w:rFonts w:ascii="Times New Roman" w:hAnsi="Times New Roman" w:cs="Times New Roman"/>
          <w:sz w:val="28"/>
          <w:szCs w:val="28"/>
        </w:rPr>
        <w:t>.11. - экономика (</w:t>
      </w:r>
      <w:r w:rsidR="00217324">
        <w:rPr>
          <w:rFonts w:ascii="Times New Roman" w:hAnsi="Times New Roman" w:cs="Times New Roman"/>
          <w:sz w:val="28"/>
          <w:szCs w:val="28"/>
        </w:rPr>
        <w:t>вторник</w:t>
      </w:r>
      <w:r w:rsidRPr="00656DD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 w:rsidR="00217324">
        <w:rPr>
          <w:rFonts w:ascii="Times New Roman" w:hAnsi="Times New Roman" w:cs="Times New Roman"/>
          <w:sz w:val="28"/>
          <w:szCs w:val="28"/>
        </w:rPr>
        <w:t>КОУ «СОШ № 24» с</w:t>
      </w:r>
      <w:proofErr w:type="gramStart"/>
      <w:r w:rsidR="002173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7324">
        <w:rPr>
          <w:rFonts w:ascii="Times New Roman" w:hAnsi="Times New Roman" w:cs="Times New Roman"/>
          <w:sz w:val="28"/>
          <w:szCs w:val="28"/>
        </w:rPr>
        <w:t>огуславец - 13</w:t>
      </w:r>
      <w:r w:rsidRPr="00656DD7">
        <w:rPr>
          <w:rFonts w:ascii="Times New Roman" w:hAnsi="Times New Roman" w:cs="Times New Roman"/>
          <w:sz w:val="28"/>
          <w:szCs w:val="28"/>
        </w:rPr>
        <w:t>.11. – русский язык (</w:t>
      </w:r>
      <w:r w:rsidR="00217324">
        <w:rPr>
          <w:rFonts w:ascii="Times New Roman" w:hAnsi="Times New Roman" w:cs="Times New Roman"/>
          <w:sz w:val="28"/>
          <w:szCs w:val="28"/>
        </w:rPr>
        <w:t>среда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217324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11»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ощино - 14</w:t>
      </w:r>
      <w:r w:rsidR="00656DD7" w:rsidRPr="00656DD7">
        <w:rPr>
          <w:rFonts w:ascii="Times New Roman" w:hAnsi="Times New Roman" w:cs="Times New Roman"/>
          <w:sz w:val="28"/>
          <w:szCs w:val="28"/>
        </w:rPr>
        <w:t>.11. – химия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656DD7"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4B2893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</w:t>
      </w:r>
      <w:r w:rsidR="00217324">
        <w:rPr>
          <w:rFonts w:ascii="Times New Roman" w:hAnsi="Times New Roman" w:cs="Times New Roman"/>
          <w:sz w:val="28"/>
          <w:szCs w:val="28"/>
        </w:rPr>
        <w:t>- 18</w:t>
      </w:r>
      <w:r w:rsidR="00656DD7" w:rsidRPr="00656DD7">
        <w:rPr>
          <w:rFonts w:ascii="Times New Roman" w:hAnsi="Times New Roman" w:cs="Times New Roman"/>
          <w:sz w:val="28"/>
          <w:szCs w:val="28"/>
        </w:rPr>
        <w:t>.11. - биология (</w:t>
      </w:r>
      <w:r w:rsidR="00217324">
        <w:rPr>
          <w:rFonts w:ascii="Times New Roman" w:hAnsi="Times New Roman" w:cs="Times New Roman"/>
          <w:sz w:val="28"/>
          <w:szCs w:val="28"/>
        </w:rPr>
        <w:t>пятница</w:t>
      </w:r>
      <w:r w:rsidR="00656DD7"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E63E42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№ </w:t>
      </w:r>
      <w:r w:rsidR="004B2893">
        <w:rPr>
          <w:rFonts w:ascii="Times New Roman" w:hAnsi="Times New Roman" w:cs="Times New Roman"/>
          <w:sz w:val="28"/>
          <w:szCs w:val="28"/>
        </w:rPr>
        <w:t>24» с.Богуславец - 19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.11. - обществознание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2893">
        <w:rPr>
          <w:rFonts w:ascii="Times New Roman" w:hAnsi="Times New Roman" w:cs="Times New Roman"/>
          <w:sz w:val="28"/>
          <w:szCs w:val="28"/>
        </w:rPr>
        <w:t>понедельник</w:t>
      </w:r>
      <w:r w:rsidR="00656DD7"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4B2893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11»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ощино - 20</w:t>
      </w:r>
      <w:r w:rsidR="00656DD7" w:rsidRPr="00656DD7">
        <w:rPr>
          <w:rFonts w:ascii="Times New Roman" w:hAnsi="Times New Roman" w:cs="Times New Roman"/>
          <w:sz w:val="28"/>
          <w:szCs w:val="28"/>
        </w:rPr>
        <w:t>.11. - география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656DD7"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4B2893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24»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огуславец </w:t>
      </w:r>
      <w:r w:rsidR="00656DD7" w:rsidRPr="00656DD7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6DD7" w:rsidRPr="00656DD7">
        <w:rPr>
          <w:rFonts w:ascii="Times New Roman" w:hAnsi="Times New Roman" w:cs="Times New Roman"/>
          <w:sz w:val="28"/>
          <w:szCs w:val="28"/>
        </w:rPr>
        <w:t>.11. физика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656DD7" w:rsidRPr="00656DD7">
        <w:rPr>
          <w:rFonts w:ascii="Times New Roman" w:hAnsi="Times New Roman" w:cs="Times New Roman"/>
          <w:sz w:val="28"/>
          <w:szCs w:val="28"/>
        </w:rPr>
        <w:t>);</w:t>
      </w:r>
    </w:p>
    <w:p w:rsidR="00D846EC" w:rsidRDefault="00656DD7" w:rsidP="00E63E42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lastRenderedPageBreak/>
        <w:t>МБО</w:t>
      </w:r>
      <w:r w:rsidR="004B2893"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 w:rsidR="004B28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2893">
        <w:rPr>
          <w:rFonts w:ascii="Times New Roman" w:hAnsi="Times New Roman" w:cs="Times New Roman"/>
          <w:sz w:val="28"/>
          <w:szCs w:val="28"/>
        </w:rPr>
        <w:t>овопокровка – 22</w:t>
      </w:r>
      <w:r w:rsidRPr="00656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B2893">
        <w:rPr>
          <w:rFonts w:ascii="Times New Roman" w:hAnsi="Times New Roman" w:cs="Times New Roman"/>
          <w:sz w:val="28"/>
          <w:szCs w:val="28"/>
        </w:rPr>
        <w:t>информатика и ИКТ (четверг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4B2893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МБОУ «СОШ № 11» с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ощино 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56DD7" w:rsidRPr="00656DD7">
        <w:rPr>
          <w:rFonts w:ascii="Times New Roman" w:hAnsi="Times New Roman" w:cs="Times New Roman"/>
          <w:sz w:val="28"/>
          <w:szCs w:val="28"/>
        </w:rPr>
        <w:t>.11. – история  (понедельник);</w:t>
      </w:r>
    </w:p>
    <w:p w:rsidR="00656DD7" w:rsidRDefault="004B2893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МКОУ «СОШ № 24» с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огуславец </w:t>
      </w:r>
      <w:r w:rsidR="00656DD7" w:rsidRPr="00656DD7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.11. – экология (вторник);  </w:t>
      </w:r>
    </w:p>
    <w:p w:rsidR="004B2893" w:rsidRDefault="004B2893" w:rsidP="004B2893">
      <w:pPr>
        <w:tabs>
          <w:tab w:val="left" w:pos="9356"/>
        </w:tabs>
        <w:spacing w:after="0" w:line="360" w:lineRule="auto"/>
        <w:ind w:right="-142" w:firstLine="709"/>
        <w:jc w:val="both"/>
        <w:rPr>
          <w:sz w:val="19"/>
          <w:szCs w:val="19"/>
        </w:rPr>
      </w:pPr>
      <w:r w:rsidRPr="00656DD7">
        <w:rPr>
          <w:rFonts w:ascii="Times New Roman" w:hAnsi="Times New Roman" w:cs="Times New Roman"/>
          <w:sz w:val="28"/>
          <w:szCs w:val="28"/>
        </w:rPr>
        <w:t>МКОУ «СОШ № 24» с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овопокровка </w:t>
      </w:r>
      <w:r>
        <w:rPr>
          <w:rFonts w:ascii="Times New Roman" w:hAnsi="Times New Roman" w:cs="Times New Roman"/>
          <w:sz w:val="28"/>
          <w:szCs w:val="28"/>
        </w:rPr>
        <w:t>– 27</w:t>
      </w:r>
      <w:r w:rsidRPr="00656DD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6DD7">
        <w:rPr>
          <w:rFonts w:ascii="Times New Roman" w:hAnsi="Times New Roman" w:cs="Times New Roman"/>
          <w:sz w:val="28"/>
          <w:szCs w:val="28"/>
        </w:rPr>
        <w:t>. - искусство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656D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6DD7">
        <w:rPr>
          <w:sz w:val="19"/>
          <w:szCs w:val="19"/>
        </w:rPr>
        <w:t xml:space="preserve"> </w:t>
      </w:r>
    </w:p>
    <w:p w:rsidR="004B2893" w:rsidRPr="00656DD7" w:rsidRDefault="004B2893" w:rsidP="004B2893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ощино – 28</w:t>
      </w:r>
      <w:r w:rsidRPr="00656DD7">
        <w:rPr>
          <w:rFonts w:ascii="Times New Roman" w:hAnsi="Times New Roman" w:cs="Times New Roman"/>
          <w:sz w:val="28"/>
          <w:szCs w:val="28"/>
        </w:rPr>
        <w:t>.11. – астрономия  (</w:t>
      </w:r>
      <w:r w:rsidR="003F3DA4">
        <w:rPr>
          <w:rFonts w:ascii="Times New Roman" w:hAnsi="Times New Roman" w:cs="Times New Roman"/>
          <w:sz w:val="28"/>
          <w:szCs w:val="28"/>
        </w:rPr>
        <w:t>четверг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МКОУ «СОШ № 24» с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>огуславец – 2</w:t>
      </w:r>
      <w:r w:rsidR="004B2893">
        <w:rPr>
          <w:rFonts w:ascii="Times New Roman" w:hAnsi="Times New Roman" w:cs="Times New Roman"/>
          <w:sz w:val="28"/>
          <w:szCs w:val="28"/>
        </w:rPr>
        <w:t>9</w:t>
      </w:r>
      <w:r w:rsidRPr="00656DD7">
        <w:rPr>
          <w:rFonts w:ascii="Times New Roman" w:hAnsi="Times New Roman" w:cs="Times New Roman"/>
          <w:sz w:val="28"/>
          <w:szCs w:val="28"/>
        </w:rPr>
        <w:t>.11. - ОБЖ (</w:t>
      </w:r>
      <w:r w:rsidR="003F3DA4">
        <w:rPr>
          <w:rFonts w:ascii="Times New Roman" w:hAnsi="Times New Roman" w:cs="Times New Roman"/>
          <w:sz w:val="28"/>
          <w:szCs w:val="28"/>
        </w:rPr>
        <w:t>пятница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МКО</w:t>
      </w:r>
      <w:r w:rsidR="004B2893">
        <w:rPr>
          <w:rFonts w:ascii="Times New Roman" w:hAnsi="Times New Roman" w:cs="Times New Roman"/>
          <w:sz w:val="28"/>
          <w:szCs w:val="28"/>
        </w:rPr>
        <w:t>У «СОШ № 24» с</w:t>
      </w:r>
      <w:proofErr w:type="gramStart"/>
      <w:r w:rsidR="004B28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2893">
        <w:rPr>
          <w:rFonts w:ascii="Times New Roman" w:hAnsi="Times New Roman" w:cs="Times New Roman"/>
          <w:sz w:val="28"/>
          <w:szCs w:val="28"/>
        </w:rPr>
        <w:t>овопокровка – 2</w:t>
      </w:r>
      <w:r w:rsidRPr="00656DD7">
        <w:rPr>
          <w:rFonts w:ascii="Times New Roman" w:hAnsi="Times New Roman" w:cs="Times New Roman"/>
          <w:sz w:val="28"/>
          <w:szCs w:val="28"/>
        </w:rPr>
        <w:t>.1</w:t>
      </w:r>
      <w:r w:rsidR="004B2893">
        <w:rPr>
          <w:rFonts w:ascii="Times New Roman" w:hAnsi="Times New Roman" w:cs="Times New Roman"/>
          <w:sz w:val="28"/>
          <w:szCs w:val="28"/>
        </w:rPr>
        <w:t>2</w:t>
      </w:r>
      <w:r w:rsidRPr="00656DD7">
        <w:rPr>
          <w:rFonts w:ascii="Times New Roman" w:hAnsi="Times New Roman" w:cs="Times New Roman"/>
          <w:sz w:val="28"/>
          <w:szCs w:val="28"/>
        </w:rPr>
        <w:t>.  – технология (</w:t>
      </w:r>
      <w:r w:rsidR="003F3DA4">
        <w:rPr>
          <w:rFonts w:ascii="Times New Roman" w:hAnsi="Times New Roman" w:cs="Times New Roman"/>
          <w:sz w:val="28"/>
          <w:szCs w:val="28"/>
        </w:rPr>
        <w:t>понедельник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МБО</w:t>
      </w:r>
      <w:r w:rsidR="004B2893"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 w:rsidR="004B28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2893">
        <w:rPr>
          <w:rFonts w:ascii="Times New Roman" w:hAnsi="Times New Roman" w:cs="Times New Roman"/>
          <w:sz w:val="28"/>
          <w:szCs w:val="28"/>
        </w:rPr>
        <w:t>овопокровка – 05</w:t>
      </w:r>
      <w:r w:rsidRPr="00656DD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DD7">
        <w:rPr>
          <w:rFonts w:ascii="Times New Roman" w:hAnsi="Times New Roman" w:cs="Times New Roman"/>
          <w:sz w:val="28"/>
          <w:szCs w:val="28"/>
        </w:rPr>
        <w:t xml:space="preserve"> физическая культура (</w:t>
      </w:r>
      <w:r w:rsidR="004B2893">
        <w:rPr>
          <w:rFonts w:ascii="Times New Roman" w:hAnsi="Times New Roman" w:cs="Times New Roman"/>
          <w:sz w:val="28"/>
          <w:szCs w:val="28"/>
        </w:rPr>
        <w:t>четверг).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4. Руководителям пунктов проведения олимпиад МБОУ «СОШ № 10»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>овопокровка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2893">
        <w:rPr>
          <w:rFonts w:ascii="Times New Roman" w:hAnsi="Times New Roman" w:cs="Times New Roman"/>
          <w:sz w:val="28"/>
          <w:szCs w:val="28"/>
        </w:rPr>
        <w:t>Собченко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>), МБОУ «СОШ № 11» с. Рощино (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Пишун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), МКОУ «СОШ № 24»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с.Богуславец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(Немцева):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4.1. создать необходимые условия в учреждениях для проведения предметных олимпиад и проверки олимпиадных заданий;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4.2. обеспечить горячим питанием участников олимпиад согласно заранее поданных руководителями школ заявок, непосредственно в пункт проведения олимпиад.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4.3. обеспечить обязательное участие учителей-предметников учреждения в проверке олимпиадных заданий в качестве членов муниципального жюри с 0</w:t>
      </w:r>
      <w:r w:rsidR="003F3DA4">
        <w:rPr>
          <w:rFonts w:ascii="Times New Roman" w:hAnsi="Times New Roman" w:cs="Times New Roman"/>
          <w:sz w:val="28"/>
          <w:szCs w:val="28"/>
        </w:rPr>
        <w:t>6</w:t>
      </w:r>
      <w:r w:rsidRPr="00656DD7">
        <w:rPr>
          <w:rFonts w:ascii="Times New Roman" w:hAnsi="Times New Roman" w:cs="Times New Roman"/>
          <w:sz w:val="28"/>
          <w:szCs w:val="28"/>
        </w:rPr>
        <w:t xml:space="preserve"> ноября по 05 декабря 201</w:t>
      </w:r>
      <w:r w:rsidR="003F3DA4">
        <w:rPr>
          <w:rFonts w:ascii="Times New Roman" w:hAnsi="Times New Roman" w:cs="Times New Roman"/>
          <w:sz w:val="28"/>
          <w:szCs w:val="28"/>
        </w:rPr>
        <w:t>9</w:t>
      </w:r>
      <w:r w:rsidRPr="00656DD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846EC" w:rsidRDefault="00656DD7" w:rsidP="00D846EC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6. Назначить ответственными организаторами муниципального этапа в аудиториях: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Плясенко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Т.В. главного специалиста управления образованием, Карабанову Н.Л. методиста управления образованием,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Ляжко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Е.М. заведующего методическим кабинетом управления образованием,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Н.В. библиотекаря (по взаимодействию с общеобразовательными учреждениями по формированию библиотечного фонда) управления образованием,  Нестеренко А.С. технического специалиста управления образованием.</w:t>
      </w:r>
    </w:p>
    <w:p w:rsidR="00656DD7" w:rsidRDefault="00656DD7" w:rsidP="00D846EC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7. Инженеру ХЭК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А.А., обеспечить </w:t>
      </w:r>
      <w:r w:rsidR="00FD518D">
        <w:rPr>
          <w:rFonts w:ascii="Times New Roman" w:hAnsi="Times New Roman" w:cs="Times New Roman"/>
          <w:sz w:val="28"/>
          <w:szCs w:val="28"/>
        </w:rPr>
        <w:t xml:space="preserve">формирование сметы расходов, </w:t>
      </w:r>
      <w:r w:rsidRPr="00656DD7">
        <w:rPr>
          <w:rFonts w:ascii="Times New Roman" w:hAnsi="Times New Roman" w:cs="Times New Roman"/>
          <w:sz w:val="28"/>
          <w:szCs w:val="28"/>
        </w:rPr>
        <w:t>автотранспортом учреждения и организовать своевременное прибытие участников к месту проведения олимпиад.</w:t>
      </w:r>
    </w:p>
    <w:p w:rsidR="003F3DA4" w:rsidRDefault="003F3DA4" w:rsidP="00D846EC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E1" w:rsidRPr="00656DD7" w:rsidRDefault="008547E1" w:rsidP="00D846EC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8. Главному бухгалтеру </w:t>
      </w:r>
      <w:r>
        <w:rPr>
          <w:rFonts w:ascii="Times New Roman" w:hAnsi="Times New Roman" w:cs="Times New Roman"/>
          <w:sz w:val="28"/>
          <w:szCs w:val="28"/>
        </w:rPr>
        <w:t>Федоровой Т.А</w:t>
      </w:r>
      <w:r w:rsidRPr="00656DD7">
        <w:rPr>
          <w:rFonts w:ascii="Times New Roman" w:hAnsi="Times New Roman" w:cs="Times New Roman"/>
          <w:sz w:val="28"/>
          <w:szCs w:val="28"/>
        </w:rPr>
        <w:t>., обеспечить своевременное финансирование подготовки и пров</w:t>
      </w:r>
      <w:r w:rsidR="00FD518D">
        <w:rPr>
          <w:rFonts w:ascii="Times New Roman" w:hAnsi="Times New Roman" w:cs="Times New Roman"/>
          <w:sz w:val="28"/>
          <w:szCs w:val="28"/>
        </w:rPr>
        <w:t>едения олимпиад в соответствии со сметой расходов</w:t>
      </w:r>
      <w:r w:rsidRPr="00656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46EC" w:rsidRDefault="00D846EC" w:rsidP="00D846EC">
      <w:pPr>
        <w:spacing w:before="100" w:beforeAutospacing="1" w:after="0"/>
        <w:jc w:val="center"/>
        <w:rPr>
          <w:sz w:val="19"/>
          <w:szCs w:val="19"/>
        </w:rPr>
      </w:pPr>
    </w:p>
    <w:p w:rsidR="00D846EC" w:rsidRDefault="00D846EC" w:rsidP="00D846EC">
      <w:pPr>
        <w:spacing w:before="100" w:beforeAutospacing="1" w:after="0"/>
        <w:jc w:val="center"/>
        <w:rPr>
          <w:sz w:val="19"/>
          <w:szCs w:val="19"/>
        </w:rPr>
      </w:pPr>
    </w:p>
    <w:p w:rsidR="00D846EC" w:rsidRDefault="00D846EC" w:rsidP="00D846EC">
      <w:pPr>
        <w:spacing w:before="100" w:beforeAutospacing="1" w:after="0"/>
        <w:jc w:val="center"/>
        <w:rPr>
          <w:sz w:val="19"/>
          <w:szCs w:val="19"/>
        </w:rPr>
      </w:pPr>
    </w:p>
    <w:p w:rsidR="00656DD7" w:rsidRDefault="008547E1" w:rsidP="00D846EC">
      <w:pPr>
        <w:spacing w:before="100" w:beforeAutospacing="1" w:after="0"/>
        <w:jc w:val="center"/>
        <w:rPr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6D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DD7" w:rsidRPr="00656DD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А. Коротков</w:t>
      </w:r>
      <w:r w:rsidR="00656DD7" w:rsidRPr="00656DD7">
        <w:rPr>
          <w:sz w:val="19"/>
          <w:szCs w:val="19"/>
        </w:rPr>
        <w:t xml:space="preserve"> </w:t>
      </w: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D846EC" w:rsidRDefault="00D846EC" w:rsidP="00D846E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F0859" w:rsidRDefault="005F0859" w:rsidP="00D846E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F0859" w:rsidRDefault="005F0859" w:rsidP="00D846E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F0859" w:rsidRDefault="005F0859" w:rsidP="00D846E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656DD7" w:rsidRDefault="00656DD7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Приложение 1 </w:t>
      </w:r>
    </w:p>
    <w:p w:rsidR="00656DD7" w:rsidRPr="00656DD7" w:rsidRDefault="00656DD7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Плясенко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Т.В., главный специалист управления образованием</w:t>
      </w:r>
    </w:p>
    <w:p w:rsidR="00656DD7" w:rsidRPr="00656DD7" w:rsidRDefault="005F0859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656DD7" w:rsidRPr="00656DD7">
        <w:rPr>
          <w:rFonts w:ascii="Times New Roman" w:hAnsi="Times New Roman" w:cs="Times New Roman"/>
          <w:sz w:val="28"/>
          <w:szCs w:val="28"/>
        </w:rPr>
        <w:t>., инженер ХЭК управления образованием</w:t>
      </w:r>
    </w:p>
    <w:p w:rsid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Приложение 2 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Предметно-методические комиссии:</w:t>
      </w:r>
    </w:p>
    <w:p w:rsidR="005F0859" w:rsidRDefault="00656DD7" w:rsidP="005F0859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Ляжко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Е.М., заведующий МК управления образованием</w:t>
      </w:r>
      <w:r w:rsidR="005F0859" w:rsidRPr="005F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59" w:rsidRPr="00656DD7" w:rsidRDefault="005F0859" w:rsidP="005F0859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ОО 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Карабанова Н.Л., методист управления образованием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Учителя-предметники ОО (не менее трех по каждому предмету 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 разных ОО)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A33AC" w:rsidRPr="00656DD7" w:rsidRDefault="00FA33AC">
      <w:pPr>
        <w:rPr>
          <w:rFonts w:ascii="Times New Roman" w:hAnsi="Times New Roman" w:cs="Times New Roman"/>
          <w:sz w:val="28"/>
          <w:szCs w:val="28"/>
        </w:rPr>
      </w:pPr>
    </w:p>
    <w:sectPr w:rsidR="00FA33AC" w:rsidRPr="00656DD7" w:rsidSect="00D846EC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7"/>
    <w:rsid w:val="00217324"/>
    <w:rsid w:val="00325D8C"/>
    <w:rsid w:val="003F3DA4"/>
    <w:rsid w:val="004B2893"/>
    <w:rsid w:val="00511F07"/>
    <w:rsid w:val="00594EF3"/>
    <w:rsid w:val="005F0859"/>
    <w:rsid w:val="00656DD7"/>
    <w:rsid w:val="007210F5"/>
    <w:rsid w:val="00734553"/>
    <w:rsid w:val="008547E1"/>
    <w:rsid w:val="008B4D60"/>
    <w:rsid w:val="00B50D28"/>
    <w:rsid w:val="00CB285E"/>
    <w:rsid w:val="00D05AB4"/>
    <w:rsid w:val="00D846EC"/>
    <w:rsid w:val="00DD01FA"/>
    <w:rsid w:val="00E01150"/>
    <w:rsid w:val="00E63E42"/>
    <w:rsid w:val="00EB1F30"/>
    <w:rsid w:val="00FA33AC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DD7"/>
    <w:pPr>
      <w:keepNext/>
      <w:spacing w:after="0" w:line="200" w:lineRule="exact"/>
      <w:jc w:val="center"/>
      <w:outlineLvl w:val="2"/>
    </w:pPr>
    <w:rPr>
      <w:rFonts w:ascii="Times New Roman CYR" w:eastAsia="Times New Roman" w:hAnsi="Times New Roman CYR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DD7"/>
    <w:rPr>
      <w:rFonts w:ascii="Times New Roman CYR" w:eastAsia="Times New Roman" w:hAnsi="Times New Roman CYR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656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6D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DD7"/>
    <w:pPr>
      <w:keepNext/>
      <w:spacing w:after="0" w:line="200" w:lineRule="exact"/>
      <w:jc w:val="center"/>
      <w:outlineLvl w:val="2"/>
    </w:pPr>
    <w:rPr>
      <w:rFonts w:ascii="Times New Roman CYR" w:eastAsia="Times New Roman" w:hAnsi="Times New Roman CYR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DD7"/>
    <w:rPr>
      <w:rFonts w:ascii="Times New Roman CYR" w:eastAsia="Times New Roman" w:hAnsi="Times New Roman CYR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656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6D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school</cp:lastModifiedBy>
  <cp:revision>2</cp:revision>
  <cp:lastPrinted>2019-10-04T01:25:00Z</cp:lastPrinted>
  <dcterms:created xsi:type="dcterms:W3CDTF">2019-10-25T06:54:00Z</dcterms:created>
  <dcterms:modified xsi:type="dcterms:W3CDTF">2019-10-25T06:54:00Z</dcterms:modified>
</cp:coreProperties>
</file>